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3A" w:rsidRDefault="003142AF" w:rsidP="00F82267">
      <w:pPr>
        <w:jc w:val="center"/>
      </w:pPr>
      <w:r>
        <w:t>СПИСЪК НА НАСТОЯТЕЛСТВОТО НА НЧ „ИЗГРЕВ-1928“С. СЛАДУН</w:t>
      </w:r>
    </w:p>
    <w:p w:rsidR="003142AF" w:rsidRDefault="003142AF">
      <w:r>
        <w:t>ПРЕДСЕДАТЕЛ – ИВАНКА ГЕОРГИЕВА КОСТАДИНОВА</w:t>
      </w:r>
    </w:p>
    <w:p w:rsidR="003142AF" w:rsidRDefault="003142AF">
      <w:r>
        <w:t>ЧЛЕНОВЕ – ПАВЛИНА ПЕТКОВА ИЛИЕВА</w:t>
      </w:r>
    </w:p>
    <w:p w:rsidR="003142AF" w:rsidRDefault="003142AF">
      <w:r>
        <w:t>И МАРИЙКА АНГЕЛОВА АЛЕКСАНДРОВА</w:t>
      </w:r>
    </w:p>
    <w:p w:rsidR="003142AF" w:rsidRDefault="003142AF" w:rsidP="00F82267">
      <w:pPr>
        <w:jc w:val="center"/>
      </w:pPr>
      <w:bookmarkStart w:id="0" w:name="_GoBack"/>
      <w:bookmarkEnd w:id="0"/>
      <w:r>
        <w:t>СПИСЪК НА ПРОВЕРИТЕЛНАТА КОМИСИЯ</w:t>
      </w:r>
    </w:p>
    <w:p w:rsidR="003142AF" w:rsidRDefault="003142AF">
      <w:r>
        <w:t>ПРЕДСЕДАТЕЛ – ПЕТЯ НИКОЛОВА</w:t>
      </w:r>
      <w:r w:rsidR="00F82267">
        <w:t xml:space="preserve"> ГЕОРГИЕВА</w:t>
      </w:r>
    </w:p>
    <w:p w:rsidR="00F82267" w:rsidRDefault="00F82267">
      <w:r>
        <w:t>ЧЛЕНОВЕ – ТАТЯНА АЛЕКСАНДРОВА ЗАФИРОВА</w:t>
      </w:r>
    </w:p>
    <w:p w:rsidR="00F82267" w:rsidRDefault="00F82267">
      <w:r>
        <w:t>ХРИСТО ЖЕЛЯЗКОВ РАДЕВ</w:t>
      </w:r>
    </w:p>
    <w:p w:rsidR="00F82267" w:rsidRDefault="00F82267"/>
    <w:p w:rsidR="00F82267" w:rsidRDefault="00F82267"/>
    <w:p w:rsidR="00F82267" w:rsidRDefault="00F82267"/>
    <w:sectPr w:rsidR="00F8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F"/>
    <w:rsid w:val="003142AF"/>
    <w:rsid w:val="008F693A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dcterms:created xsi:type="dcterms:W3CDTF">2023-03-10T07:14:00Z</dcterms:created>
  <dcterms:modified xsi:type="dcterms:W3CDTF">2023-03-10T07:26:00Z</dcterms:modified>
</cp:coreProperties>
</file>